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C0EE1" w14:textId="77777777" w:rsidR="00DC4827" w:rsidRPr="00DC4827" w:rsidRDefault="00DC4827" w:rsidP="00DC4827">
      <w:pPr>
        <w:rPr>
          <w:b/>
          <w:bCs/>
        </w:rPr>
      </w:pPr>
      <w:proofErr w:type="spellStart"/>
      <w:r w:rsidRPr="00DC4827">
        <w:rPr>
          <w:b/>
          <w:bCs/>
        </w:rPr>
        <w:t>Calcium</w:t>
      </w:r>
      <w:proofErr w:type="spellEnd"/>
      <w:r w:rsidRPr="00DC4827">
        <w:rPr>
          <w:b/>
          <w:bCs/>
        </w:rPr>
        <w:t xml:space="preserve"> Krystalicznie Czyste z Kwercetyną</w:t>
      </w:r>
    </w:p>
    <w:p w14:paraId="3C03ACF9" w14:textId="77777777" w:rsidR="00DC4827" w:rsidRPr="00DC4827" w:rsidRDefault="00DC4827" w:rsidP="00DC4827">
      <w:r w:rsidRPr="00DC4827">
        <w:rPr>
          <w:b/>
          <w:bCs/>
        </w:rPr>
        <w:t>100% mleczan wapnia = najwyższa przyswajalność</w:t>
      </w:r>
    </w:p>
    <w:p w14:paraId="740FA120" w14:textId="77777777" w:rsidR="00DC4827" w:rsidRPr="00DC4827" w:rsidRDefault="00DC4827" w:rsidP="00DC4827">
      <w:r w:rsidRPr="00DC4827">
        <w:t>Hypoalergiczny produkt na bazie mleczanu wapnia, przeznaczony do uzupełnienia diety w wapń, szczególnie dla osób, które mogą być uczulone na niektóre substancje występujące w tabletkach musujących.</w:t>
      </w:r>
    </w:p>
    <w:p w14:paraId="16A52C35" w14:textId="77777777" w:rsidR="00DC4827" w:rsidRPr="00DC4827" w:rsidRDefault="00DC4827" w:rsidP="00DC4827">
      <w:r w:rsidRPr="00DC4827">
        <w:t>Wapń pomaga:</w:t>
      </w:r>
    </w:p>
    <w:p w14:paraId="599DB02A" w14:textId="77777777" w:rsidR="00DC4827" w:rsidRPr="00DC4827" w:rsidRDefault="00DC4827" w:rsidP="00DC4827">
      <w:pPr>
        <w:numPr>
          <w:ilvl w:val="0"/>
          <w:numId w:val="1"/>
        </w:numPr>
      </w:pPr>
      <w:r w:rsidRPr="00DC4827">
        <w:t>w utrzymaniu zdrowych kości i zębów</w:t>
      </w:r>
    </w:p>
    <w:p w14:paraId="117C1CF8" w14:textId="77777777" w:rsidR="00DC4827" w:rsidRPr="00DC4827" w:rsidRDefault="00DC4827" w:rsidP="00DC4827">
      <w:pPr>
        <w:numPr>
          <w:ilvl w:val="0"/>
          <w:numId w:val="1"/>
        </w:numPr>
      </w:pPr>
      <w:r w:rsidRPr="00DC4827">
        <w:t>w prawidłowym funkcjonowaniu mięśni</w:t>
      </w:r>
    </w:p>
    <w:p w14:paraId="6170042C" w14:textId="77777777" w:rsidR="00DC4827" w:rsidRPr="00DC4827" w:rsidRDefault="00DC4827" w:rsidP="00DC4827">
      <w:pPr>
        <w:numPr>
          <w:ilvl w:val="0"/>
          <w:numId w:val="1"/>
        </w:numPr>
      </w:pPr>
      <w:r w:rsidRPr="00DC4827">
        <w:t>w prawidłowym przebiegu krzepnięcia krwi</w:t>
      </w:r>
    </w:p>
    <w:p w14:paraId="215D0106" w14:textId="77777777" w:rsidR="00DC4827" w:rsidRPr="00DC4827" w:rsidRDefault="00DC4827" w:rsidP="00DC4827">
      <w:pPr>
        <w:numPr>
          <w:ilvl w:val="0"/>
          <w:numId w:val="1"/>
        </w:numPr>
      </w:pPr>
      <w:r w:rsidRPr="00DC4827">
        <w:t>w prawidłowym funkcjonowaniu enzymów trawiennych</w:t>
      </w:r>
    </w:p>
    <w:p w14:paraId="07FD1262" w14:textId="77777777" w:rsidR="00DC4827" w:rsidRPr="00DC4827" w:rsidRDefault="00DC4827" w:rsidP="00DC4827">
      <w:pPr>
        <w:numPr>
          <w:ilvl w:val="0"/>
          <w:numId w:val="1"/>
        </w:numPr>
      </w:pPr>
      <w:r w:rsidRPr="00DC4827">
        <w:t>przyczynia się do utrzymania prawidłowego metabolizmu energetycznego</w:t>
      </w:r>
    </w:p>
    <w:p w14:paraId="12B6ECDB" w14:textId="77777777" w:rsidR="00DC4827" w:rsidRPr="00DC4827" w:rsidRDefault="00DC4827" w:rsidP="00DC4827">
      <w:pPr>
        <w:numPr>
          <w:ilvl w:val="0"/>
          <w:numId w:val="1"/>
        </w:numPr>
      </w:pPr>
      <w:r w:rsidRPr="00DC4827">
        <w:t xml:space="preserve">pomaga w utrzymaniu prawidłowego </w:t>
      </w:r>
      <w:proofErr w:type="spellStart"/>
      <w:r w:rsidRPr="00DC4827">
        <w:t>przekaźnictwa</w:t>
      </w:r>
      <w:proofErr w:type="spellEnd"/>
      <w:r w:rsidRPr="00DC4827">
        <w:t xml:space="preserve"> nerwowego</w:t>
      </w:r>
    </w:p>
    <w:p w14:paraId="0EA94A54" w14:textId="77777777" w:rsidR="00DC4827" w:rsidRPr="00DC4827" w:rsidRDefault="00DC4827" w:rsidP="00DC4827">
      <w:pPr>
        <w:numPr>
          <w:ilvl w:val="0"/>
          <w:numId w:val="1"/>
        </w:numPr>
      </w:pPr>
      <w:r w:rsidRPr="00DC4827">
        <w:t>bierze udział w procesie podziału i specjalizacji komórek</w:t>
      </w:r>
    </w:p>
    <w:p w14:paraId="0F9537E9" w14:textId="77777777" w:rsidR="00DC4827" w:rsidRPr="00DC4827" w:rsidRDefault="00DC4827" w:rsidP="00DC4827">
      <w:pPr>
        <w:rPr>
          <w:b/>
          <w:bCs/>
        </w:rPr>
      </w:pPr>
      <w:r w:rsidRPr="00DC4827">
        <w:rPr>
          <w:b/>
          <w:bCs/>
        </w:rPr>
        <w:t>Składniki</w:t>
      </w:r>
    </w:p>
    <w:p w14:paraId="6A8E8C61" w14:textId="77777777" w:rsidR="00DC4827" w:rsidRPr="00DC4827" w:rsidRDefault="00DC4827" w:rsidP="00DC4827">
      <w:r w:rsidRPr="00DC4827">
        <w:rPr>
          <w:b/>
          <w:bCs/>
        </w:rPr>
        <w:t>Składniki :</w:t>
      </w:r>
      <w:r w:rsidRPr="00DC4827">
        <w:t> Mleczan wapnia; sacharoza; kwas cytrynowy, kwercetyna.</w:t>
      </w:r>
    </w:p>
    <w:p w14:paraId="79AC61EA" w14:textId="77777777" w:rsidR="00DC4827" w:rsidRPr="00DC4827" w:rsidRDefault="00DC4827" w:rsidP="00DC4827">
      <w:r w:rsidRPr="00DC4827">
        <w:t>Zawartość składników charakteryzujących produkt w zalecanej do spożycia porcji dziennej (2 saszetki) :</w:t>
      </w:r>
    </w:p>
    <w:p w14:paraId="653557CD" w14:textId="77777777" w:rsidR="00DC4827" w:rsidRPr="00DC4827" w:rsidRDefault="00DC4827" w:rsidP="00DC4827">
      <w:pPr>
        <w:numPr>
          <w:ilvl w:val="0"/>
          <w:numId w:val="2"/>
        </w:numPr>
      </w:pPr>
      <w:r w:rsidRPr="00DC4827">
        <w:t>mleczan wapnia – 3000 mg, co stanowi 350 mg jonów wapnia</w:t>
      </w:r>
    </w:p>
    <w:p w14:paraId="4A762ECF" w14:textId="77777777" w:rsidR="00DC4827" w:rsidRPr="00DC4827" w:rsidRDefault="00DC4827" w:rsidP="00DC4827">
      <w:pPr>
        <w:numPr>
          <w:ilvl w:val="0"/>
          <w:numId w:val="2"/>
        </w:numPr>
      </w:pPr>
      <w:r w:rsidRPr="00DC4827">
        <w:t>kwercetyna – 60 mg.</w:t>
      </w:r>
    </w:p>
    <w:p w14:paraId="08427681" w14:textId="77777777" w:rsidR="00DC4827" w:rsidRPr="00DC4827" w:rsidRDefault="00DC4827" w:rsidP="00DC4827">
      <w:pPr>
        <w:rPr>
          <w:b/>
          <w:bCs/>
        </w:rPr>
      </w:pPr>
      <w:r w:rsidRPr="00DC4827">
        <w:rPr>
          <w:b/>
          <w:bCs/>
        </w:rPr>
        <w:t>Ostrzeżenia</w:t>
      </w:r>
    </w:p>
    <w:p w14:paraId="78C8E237" w14:textId="77777777" w:rsidR="00DC4827" w:rsidRPr="00DC4827" w:rsidRDefault="00DC4827" w:rsidP="00DC4827">
      <w:r w:rsidRPr="00DC4827">
        <w:t>Nie przekraczać zalecanej porcji dziennej. Produkt nie może być stosowany, jako substytut zróżnicowanej diety.</w:t>
      </w:r>
    </w:p>
    <w:p w14:paraId="4D9B5064" w14:textId="77777777" w:rsidR="00DC4827" w:rsidRPr="00DC4827" w:rsidRDefault="00DC4827" w:rsidP="00DC4827">
      <w:pPr>
        <w:rPr>
          <w:b/>
          <w:bCs/>
        </w:rPr>
      </w:pPr>
      <w:r w:rsidRPr="00DC4827">
        <w:rPr>
          <w:b/>
          <w:bCs/>
        </w:rPr>
        <w:t>Przechowywanie</w:t>
      </w:r>
    </w:p>
    <w:p w14:paraId="5A67E245" w14:textId="77777777" w:rsidR="00DC4827" w:rsidRPr="00DC4827" w:rsidRDefault="00DC4827" w:rsidP="00DC4827">
      <w:r w:rsidRPr="00DC4827">
        <w:t xml:space="preserve">Preparat </w:t>
      </w:r>
      <w:proofErr w:type="spellStart"/>
      <w:r w:rsidRPr="00DC4827">
        <w:t>nalezy</w:t>
      </w:r>
      <w:proofErr w:type="spellEnd"/>
      <w:r w:rsidRPr="00DC4827">
        <w:t xml:space="preserve"> chronić przed bezpośrednim światłem, przechowywać w suchym miejscu, w oryginalnym opakowaniu, w temperaturze poniżej 25°C w sposób niedostępny dla małych dzieci.</w:t>
      </w:r>
    </w:p>
    <w:p w14:paraId="5E605804" w14:textId="77777777" w:rsidR="00DC4827" w:rsidRPr="00DC4827" w:rsidRDefault="00DC4827" w:rsidP="00DC4827">
      <w:pPr>
        <w:rPr>
          <w:b/>
          <w:bCs/>
        </w:rPr>
      </w:pPr>
      <w:r w:rsidRPr="00DC4827">
        <w:rPr>
          <w:b/>
          <w:bCs/>
        </w:rPr>
        <w:t>Sposób użycia</w:t>
      </w:r>
    </w:p>
    <w:p w14:paraId="311D8153" w14:textId="77777777" w:rsidR="00DC4827" w:rsidRPr="00DC4827" w:rsidRDefault="00DC4827" w:rsidP="00DC4827">
      <w:r w:rsidRPr="00DC4827">
        <w:t>2 saszetki dziennie. Zawartość saszetki wsypać do letniej wody lub soku. Zamieszać do rozpuszczenia.</w:t>
      </w:r>
    </w:p>
    <w:p w14:paraId="21FFB133" w14:textId="77777777" w:rsidR="00DC4827" w:rsidRDefault="00DC4827"/>
    <w:sectPr w:rsidR="00DC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50E2C"/>
    <w:multiLevelType w:val="multilevel"/>
    <w:tmpl w:val="ACC4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D2BE3"/>
    <w:multiLevelType w:val="multilevel"/>
    <w:tmpl w:val="B1D2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5859434">
    <w:abstractNumId w:val="0"/>
  </w:num>
  <w:num w:numId="2" w16cid:durableId="714080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27"/>
    <w:rsid w:val="000F4DD6"/>
    <w:rsid w:val="00DC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E58D"/>
  <w15:chartTrackingRefBased/>
  <w15:docId w15:val="{4993728A-87F3-4870-81F6-50D16F65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4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4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4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4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4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4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4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4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4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4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4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4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48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48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48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48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48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48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4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4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4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4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48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48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48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4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48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482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C482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4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5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026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76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1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3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92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01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07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8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02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7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247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9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1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9745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03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4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40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6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69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5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9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9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75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251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2024-08-21T20:45:00Z</dcterms:created>
  <dcterms:modified xsi:type="dcterms:W3CDTF">2024-08-21T20:45:00Z</dcterms:modified>
</cp:coreProperties>
</file>